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A3" w:rsidRDefault="00101EA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101EA3" w:rsidRDefault="00101EA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51AF"/>
          <w:sz w:val="24"/>
          <w:szCs w:val="24"/>
        </w:rPr>
        <w:t>Подразделение ИВДИВО Башкортостан</w:t>
      </w:r>
    </w:p>
    <w:p w:rsidR="00101EA3" w:rsidRDefault="00101EA3" w:rsidP="00450086">
      <w:pPr>
        <w:spacing w:after="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Протокол Совета ИВО от 24.08.2023</w:t>
      </w:r>
    </w:p>
    <w:p w:rsidR="00C14C3B" w:rsidRDefault="00C14C3B" w:rsidP="00C14C3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D014D1" w:rsidRPr="00D014D1" w:rsidRDefault="00D014D1" w:rsidP="00D014D1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014D1">
        <w:rPr>
          <w:rFonts w:ascii="Times New Roman" w:hAnsi="Times New Roman" w:cs="Times New Roman"/>
          <w:sz w:val="20"/>
          <w:szCs w:val="20"/>
        </w:rPr>
        <w:t>Аватаресса ИВО подразделения ИВДИВО ИВАС Кут Хуми Иш</w:t>
      </w:r>
      <w:bookmarkStart w:id="0" w:name="_GoBack"/>
      <w:bookmarkEnd w:id="0"/>
      <w:r w:rsidRPr="00D014D1">
        <w:rPr>
          <w:rFonts w:ascii="Times New Roman" w:hAnsi="Times New Roman" w:cs="Times New Roman"/>
          <w:sz w:val="20"/>
          <w:szCs w:val="20"/>
        </w:rPr>
        <w:t>ниязова Рита</w:t>
      </w:r>
    </w:p>
    <w:p w:rsidR="00101EA3" w:rsidRPr="008413F5" w:rsidRDefault="00101EA3" w:rsidP="0045008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50086">
        <w:rPr>
          <w:rFonts w:ascii="Times New Roman" w:hAnsi="Times New Roman" w:cs="Times New Roman"/>
          <w:sz w:val="24"/>
          <w:szCs w:val="24"/>
        </w:rPr>
        <w:t>25.08.2023.</w:t>
      </w:r>
    </w:p>
    <w:p w:rsidR="00101EA3" w:rsidRPr="00BE3666" w:rsidRDefault="00101EA3" w:rsidP="00450086">
      <w:pPr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 Ишниязова Рита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 Анохина Елена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03. Шарипова Фанзия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04. Бочоришвили Василя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 Гарифуллина Флюра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 Ларина Татьяна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07. Хуснуллина Венера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 Каримова Василя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 Хаматнурова Роза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Мухамадеева Дилара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Акчулпанова Галия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Казакова Наталья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Сайфутдинова Марина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Сагитова Альфия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Мустакимова Рамиля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Ибрагимова Фарида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Ишмухаметова Рита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Валькова Елена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Забирова Гульнара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Юсупова Райфа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Исмагилова Залия</w:t>
      </w:r>
    </w:p>
    <w:p w:rsidR="00101EA3" w:rsidRPr="00BE3666" w:rsidRDefault="00101EA3" w:rsidP="00450086">
      <w:pPr>
        <w:spacing w:before="20" w:after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Состоялись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Вхождение в цельность явления Огня Синтеза Совета ИВО Подразделения ИВДИВО Башкортостан.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Стяжание </w:t>
      </w:r>
      <w:r>
        <w:rPr>
          <w:rFonts w:ascii="Times New Roman" w:hAnsi="Times New Roman" w:cs="Times New Roman"/>
          <w:sz w:val="24"/>
          <w:szCs w:val="24"/>
        </w:rPr>
        <w:t xml:space="preserve">расширение масштаба ИВДИВО на 1024 архетипа огня-материи ИВДИВО (Съезд ИВДИВО-2023, практика 2). Вхождение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новое 1025-архетипичное явление ИВДИВО.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3. Выход в здание Подразделения ИВДИВО Башкортостан в ИВДИВО-полисе ИВАС Кут Хуми 960-го архетипа огня-материи ИВДИВО 427-й Октавной Метагалактики.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Стяжания и </w:t>
      </w:r>
      <w:r>
        <w:rPr>
          <w:rFonts w:ascii="Times New Roman" w:hAnsi="Times New Roman" w:cs="Times New Roman"/>
          <w:sz w:val="24"/>
          <w:szCs w:val="24"/>
        </w:rPr>
        <w:t>преображение Должностно Полномочного 4096-рицей Частей в прямой фиксации 512-ти архетипических Метагалактик лично ориентированным Синтезом ИВДИВО (Съезд ИВДИВО-2023, практика 4).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Объявление о возможности продолжения ИВДИВО-курса Посвящённого в г. Стерлитамак.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Дискуссия на тему развёртки в Подразделении третьего ИВДИВО-курса.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Дискуссия по разработке логотипа МЦ Подразделения.</w:t>
      </w:r>
    </w:p>
    <w:p w:rsidR="00101EA3" w:rsidRDefault="00101EA3" w:rsidP="00BE36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</w:t>
      </w:r>
      <w:r>
        <w:rPr>
          <w:rFonts w:ascii="Times New Roman" w:hAnsi="Times New Roman" w:cs="Times New Roman"/>
          <w:sz w:val="24"/>
          <w:szCs w:val="24"/>
        </w:rPr>
        <w:t>еренос здания Вечности из 66-го в 1025-й архетип огня-материи ИВДИВО (Съезд ИВДИВО-2023, практика 5).</w:t>
      </w:r>
    </w:p>
    <w:p w:rsidR="00101EA3" w:rsidRPr="00BE3666" w:rsidRDefault="00101EA3" w:rsidP="00450086">
      <w:pPr>
        <w:spacing w:before="20" w:after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Продолжить первый ИВДИВО-курс в Подразделении ИВДИВО Башкортостан в г. Стерлитамак.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</w:rPr>
        <w:t>Главе МАИ Подразделения сделать объявление о наборе группы на 3-й ИВДИВО-курс во всех возможных информационных ресурсах ИВДИВО.</w:t>
      </w:r>
    </w:p>
    <w:p w:rsidR="00101EA3" w:rsidRDefault="00101E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Разработать два логотипа МЦ Уфа и МЦ Стерлитамак.</w:t>
      </w:r>
    </w:p>
    <w:p w:rsidR="00101EA3" w:rsidRPr="00BE3666" w:rsidRDefault="00101EA3">
      <w:pPr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3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Голосования</w:t>
      </w:r>
    </w:p>
    <w:p w:rsidR="00101EA3" w:rsidRDefault="00101E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Продолжить первый ИВДИВО-курс в ИВДИВО Башкортостан в г. Стерлитамак: голосов «за» 21, «против» – нет, «воздержавшихся» – нет.</w:t>
      </w:r>
    </w:p>
    <w:p w:rsidR="001210D2" w:rsidRPr="001210D2" w:rsidRDefault="001210D2" w:rsidP="001210D2">
      <w:pPr>
        <w:tabs>
          <w:tab w:val="left" w:pos="1002"/>
        </w:tabs>
        <w:spacing w:before="12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210D2">
        <w:rPr>
          <w:rFonts w:ascii="Times New Roman" w:hAnsi="Times New Roman" w:cs="Times New Roman"/>
          <w:sz w:val="24"/>
          <w:szCs w:val="24"/>
        </w:rPr>
        <w:t>Составил ИВДИВО-секретарь Бочоришвили Василя</w:t>
      </w:r>
    </w:p>
    <w:p w:rsidR="00101EA3" w:rsidRPr="001210D2" w:rsidRDefault="00B877F9" w:rsidP="001210D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Кут Хуми </w:t>
      </w:r>
      <w:r w:rsidR="001210D2" w:rsidRPr="001210D2">
        <w:rPr>
          <w:rFonts w:ascii="Times New Roman" w:hAnsi="Times New Roman" w:cs="Times New Roman"/>
          <w:sz w:val="24"/>
          <w:szCs w:val="24"/>
        </w:rPr>
        <w:t>31.08.2023</w:t>
      </w:r>
    </w:p>
    <w:sectPr w:rsidR="00101EA3" w:rsidRPr="001210D2" w:rsidSect="00BE3666">
      <w:pgSz w:w="11906" w:h="16838"/>
      <w:pgMar w:top="426" w:right="800" w:bottom="426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8B"/>
    <w:rsid w:val="00101EA3"/>
    <w:rsid w:val="001210D2"/>
    <w:rsid w:val="00450086"/>
    <w:rsid w:val="005F07FF"/>
    <w:rsid w:val="006A271D"/>
    <w:rsid w:val="008413F5"/>
    <w:rsid w:val="00B877F9"/>
    <w:rsid w:val="00BE3666"/>
    <w:rsid w:val="00C1281F"/>
    <w:rsid w:val="00C14C3B"/>
    <w:rsid w:val="00C23068"/>
    <w:rsid w:val="00D014D1"/>
    <w:rsid w:val="00D1738B"/>
    <w:rsid w:val="00DC390E"/>
    <w:rsid w:val="00E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390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C390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C390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90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C390E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DC390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2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2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22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220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2208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DC390E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90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0422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90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04220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0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C390E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C390E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C390E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90E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C390E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DC390E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2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2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220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220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2208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DC390E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90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0422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90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04220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9</cp:revision>
  <dcterms:created xsi:type="dcterms:W3CDTF">2023-08-31T09:13:00Z</dcterms:created>
  <dcterms:modified xsi:type="dcterms:W3CDTF">2023-11-28T03:10:00Z</dcterms:modified>
</cp:coreProperties>
</file>